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5C0FF" w14:textId="77777777" w:rsidR="007069B7" w:rsidRDefault="00781012">
      <w:pPr>
        <w:jc w:val="center"/>
        <w:rPr>
          <w:rFonts w:ascii="Century Gothic" w:hAnsi="Century Gothic" w:hint="eastAsia"/>
          <w:color w:val="009353"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color w:val="009353"/>
          <w:sz w:val="52"/>
          <w:szCs w:val="52"/>
        </w:rPr>
        <w:t>Devon Interfaith Forum 4 Youth</w:t>
      </w:r>
    </w:p>
    <w:p w14:paraId="19B9CB62" w14:textId="77777777" w:rsidR="007069B7" w:rsidRDefault="00781012">
      <w:pPr>
        <w:jc w:val="center"/>
        <w:rPr>
          <w:rFonts w:ascii="Century Gothic" w:hAnsi="Century Gothic" w:hint="eastAsia"/>
          <w:b/>
          <w:bCs/>
          <w:color w:val="A3238E"/>
          <w:sz w:val="36"/>
          <w:szCs w:val="36"/>
        </w:rPr>
      </w:pPr>
      <w:r>
        <w:rPr>
          <w:rFonts w:ascii="Century Gothic" w:hAnsi="Century Gothic"/>
          <w:b/>
          <w:bCs/>
          <w:color w:val="A3238E"/>
          <w:sz w:val="36"/>
          <w:szCs w:val="36"/>
        </w:rPr>
        <w:t>A Day of Building Bridges and Valuing Visions</w:t>
      </w:r>
    </w:p>
    <w:p w14:paraId="07BC32CA" w14:textId="77777777" w:rsidR="007069B7" w:rsidRDefault="007069B7">
      <w:pPr>
        <w:jc w:val="center"/>
        <w:rPr>
          <w:rFonts w:ascii="Century Gothic" w:hAnsi="Century Gothic" w:hint="eastAsia"/>
          <w:color w:val="A3238E"/>
          <w:sz w:val="36"/>
          <w:szCs w:val="36"/>
        </w:rPr>
      </w:pPr>
    </w:p>
    <w:p w14:paraId="59F52E19" w14:textId="77777777" w:rsidR="007069B7" w:rsidRDefault="00781012">
      <w:pPr>
        <w:jc w:val="center"/>
        <w:rPr>
          <w:rFonts w:ascii="Century Gothic" w:hAnsi="Century Gothic" w:hint="eastAsia"/>
          <w:b/>
          <w:bCs/>
          <w:color w:val="A3238E"/>
          <w:sz w:val="36"/>
          <w:szCs w:val="36"/>
        </w:rPr>
      </w:pPr>
      <w:r>
        <w:rPr>
          <w:rFonts w:ascii="Century Gothic" w:hAnsi="Century Gothic"/>
          <w:b/>
          <w:bCs/>
          <w:color w:val="A3238E"/>
          <w:sz w:val="36"/>
          <w:szCs w:val="36"/>
          <w:u w:val="single"/>
        </w:rPr>
        <w:t>Sunday 17</w:t>
      </w:r>
      <w:r>
        <w:rPr>
          <w:rFonts w:ascii="Century Gothic" w:hAnsi="Century Gothic"/>
          <w:b/>
          <w:bCs/>
          <w:color w:val="A3238E"/>
          <w:sz w:val="36"/>
          <w:szCs w:val="36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color w:val="A3238E"/>
          <w:sz w:val="36"/>
          <w:szCs w:val="36"/>
          <w:u w:val="single"/>
        </w:rPr>
        <w:t xml:space="preserve"> November 2019 </w:t>
      </w:r>
      <w:r>
        <w:rPr>
          <w:rFonts w:ascii="Century Gothic" w:hAnsi="Century Gothic"/>
          <w:b/>
          <w:bCs/>
          <w:color w:val="A3238E"/>
          <w:sz w:val="36"/>
          <w:szCs w:val="36"/>
        </w:rPr>
        <w:t xml:space="preserve">11am – 4pm </w:t>
      </w:r>
    </w:p>
    <w:p w14:paraId="2DF65032" w14:textId="77777777" w:rsidR="007069B7" w:rsidRDefault="00781012">
      <w:pPr>
        <w:jc w:val="center"/>
        <w:rPr>
          <w:rFonts w:hint="eastAsia"/>
        </w:rPr>
      </w:pPr>
      <w:r>
        <w:rPr>
          <w:rFonts w:ascii="Century Gothic" w:hAnsi="Century Gothic"/>
          <w:color w:val="A3238E"/>
          <w:sz w:val="36"/>
          <w:szCs w:val="36"/>
        </w:rPr>
        <w:t xml:space="preserve">at Lupton House and its gorgeous grounds in </w:t>
      </w:r>
      <w:proofErr w:type="spellStart"/>
      <w:r>
        <w:rPr>
          <w:rFonts w:ascii="Century Gothic" w:hAnsi="Century Gothic"/>
          <w:color w:val="A3238E"/>
          <w:sz w:val="36"/>
          <w:szCs w:val="36"/>
        </w:rPr>
        <w:t>Brixham</w:t>
      </w:r>
      <w:proofErr w:type="spellEnd"/>
      <w:r>
        <w:rPr>
          <w:rFonts w:ascii="Century Gothic" w:hAnsi="Century Gothic"/>
          <w:color w:val="A3238E"/>
          <w:sz w:val="36"/>
          <w:szCs w:val="36"/>
        </w:rPr>
        <w:t>…</w:t>
      </w:r>
    </w:p>
    <w:p w14:paraId="5D6F6335" w14:textId="77777777" w:rsidR="007069B7" w:rsidRDefault="00781012">
      <w:pPr>
        <w:jc w:val="center"/>
        <w:rPr>
          <w:rFonts w:ascii="Century Gothic" w:hAnsi="Century Gothic" w:hint="eastAsia"/>
          <w:color w:val="009353"/>
          <w:sz w:val="30"/>
          <w:szCs w:val="30"/>
        </w:rPr>
      </w:pPr>
      <w:r>
        <w:rPr>
          <w:rFonts w:ascii="Century Gothic" w:hAnsi="Century Gothic"/>
          <w:noProof/>
          <w:color w:val="009353"/>
          <w:sz w:val="30"/>
          <w:szCs w:val="30"/>
        </w:rPr>
        <w:drawing>
          <wp:anchor distT="0" distB="0" distL="0" distR="0" simplePos="0" relativeHeight="2" behindDoc="0" locked="0" layoutInCell="1" allowOverlap="1" wp14:anchorId="60FB91FE" wp14:editId="2E1C96BD">
            <wp:simplePos x="0" y="0"/>
            <wp:positionH relativeFrom="column">
              <wp:posOffset>0</wp:posOffset>
            </wp:positionH>
            <wp:positionV relativeFrom="paragraph">
              <wp:posOffset>337820</wp:posOffset>
            </wp:positionV>
            <wp:extent cx="6120130" cy="381698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DC851" w14:textId="77777777" w:rsidR="007069B7" w:rsidRDefault="007069B7">
      <w:pPr>
        <w:rPr>
          <w:rFonts w:ascii="Century Gothic" w:hAnsi="Century Gothic" w:hint="eastAsia"/>
          <w:color w:val="009353"/>
          <w:sz w:val="30"/>
          <w:szCs w:val="30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069B7" w14:paraId="2459FEA5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E3A79A7" w14:textId="77777777" w:rsidR="007069B7" w:rsidRDefault="00781012">
            <w:pPr>
              <w:rPr>
                <w:rFonts w:ascii="Century Gothic" w:hAnsi="Century Gothic" w:hint="eastAsia"/>
                <w:b/>
                <w:bCs/>
                <w:color w:val="009353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9CFA5DB" wp14:editId="4E1A8A3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37465</wp:posOffset>
                      </wp:positionV>
                      <wp:extent cx="24130" cy="177165"/>
                      <wp:effectExtent l="0" t="0" r="0" b="0"/>
                      <wp:wrapNone/>
                      <wp:docPr id="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" cy="17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DC276" id="Shape1" o:spid="_x0000_s1026" style="position:absolute;margin-left:-1.15pt;margin-top:2.95pt;width:1.9pt;height:13.9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" filled="f" stroked="f"/>
                  </w:pict>
                </mc:Fallback>
              </mc:AlternateContent>
            </w:r>
            <w:r>
              <w:rPr>
                <w:rFonts w:ascii="Century Gothic" w:hAnsi="Century Gothic"/>
                <w:color w:val="009353"/>
                <w:sz w:val="30"/>
                <w:szCs w:val="30"/>
              </w:rPr>
              <w:t xml:space="preserve">* A </w:t>
            </w:r>
            <w:r>
              <w:rPr>
                <w:rFonts w:ascii="Century Gothic" w:hAnsi="Century Gothic"/>
                <w:b/>
                <w:bCs/>
                <w:color w:val="009353"/>
                <w:sz w:val="30"/>
                <w:szCs w:val="30"/>
              </w:rPr>
              <w:t>call out</w:t>
            </w:r>
            <w:r>
              <w:rPr>
                <w:rFonts w:ascii="Century Gothic" w:hAnsi="Century Gothic"/>
                <w:color w:val="009353"/>
                <w:sz w:val="30"/>
                <w:szCs w:val="30"/>
              </w:rPr>
              <w:t xml:space="preserve"> to all young people interested in making a difference and </w:t>
            </w:r>
            <w:r>
              <w:rPr>
                <w:rFonts w:ascii="Century Gothic" w:hAnsi="Century Gothic"/>
                <w:b/>
                <w:bCs/>
                <w:color w:val="009353"/>
                <w:sz w:val="30"/>
                <w:szCs w:val="30"/>
              </w:rPr>
              <w:t>fighting back</w:t>
            </w:r>
            <w:r>
              <w:rPr>
                <w:rFonts w:ascii="Century Gothic" w:hAnsi="Century Gothic"/>
                <w:color w:val="009353"/>
                <w:sz w:val="30"/>
                <w:szCs w:val="30"/>
              </w:rPr>
              <w:t xml:space="preserve"> against bigotry, racism and prejudice</w:t>
            </w:r>
            <w:r>
              <w:rPr>
                <w:rFonts w:ascii="Century Gothic" w:hAnsi="Century Gothic"/>
                <w:color w:val="009353"/>
                <w:sz w:val="30"/>
                <w:szCs w:val="30"/>
              </w:rPr>
              <w:br/>
            </w:r>
            <w:r>
              <w:rPr>
                <w:rFonts w:ascii="Century Gothic" w:hAnsi="Century Gothic"/>
                <w:color w:val="009353"/>
                <w:sz w:val="30"/>
                <w:szCs w:val="30"/>
              </w:rPr>
              <w:br/>
            </w:r>
            <w:r>
              <w:rPr>
                <w:rFonts w:ascii="Century Gothic" w:hAnsi="Century Gothic"/>
                <w:color w:val="A3238E"/>
                <w:sz w:val="30"/>
                <w:szCs w:val="30"/>
              </w:rPr>
              <w:t xml:space="preserve">* A day of </w:t>
            </w:r>
            <w:r>
              <w:rPr>
                <w:rFonts w:ascii="Century Gothic" w:hAnsi="Century Gothic"/>
                <w:b/>
                <w:bCs/>
                <w:color w:val="A3238E"/>
                <w:sz w:val="30"/>
                <w:szCs w:val="30"/>
              </w:rPr>
              <w:t>activities, workshops, visioning and planning</w:t>
            </w:r>
            <w:r>
              <w:rPr>
                <w:rFonts w:ascii="Century Gothic" w:hAnsi="Century Gothic"/>
                <w:color w:val="A3238E"/>
                <w:sz w:val="30"/>
                <w:szCs w:val="30"/>
              </w:rPr>
              <w:t xml:space="preserve"> for the future of a revived </w:t>
            </w:r>
            <w:r>
              <w:rPr>
                <w:rFonts w:ascii="Century Gothic" w:hAnsi="Century Gothic"/>
                <w:b/>
                <w:bCs/>
                <w:color w:val="A3238E"/>
                <w:sz w:val="30"/>
                <w:szCs w:val="30"/>
              </w:rPr>
              <w:t xml:space="preserve">Interfaith Youth Project </w:t>
            </w:r>
            <w:r>
              <w:rPr>
                <w:rFonts w:ascii="Century Gothic" w:hAnsi="Century Gothic"/>
                <w:color w:val="A3238E"/>
                <w:sz w:val="30"/>
                <w:szCs w:val="30"/>
              </w:rPr>
              <w:t>in the Devon area</w:t>
            </w:r>
            <w:r>
              <w:rPr>
                <w:rFonts w:ascii="Century Gothic" w:hAnsi="Century Gothic"/>
                <w:color w:val="A3238E"/>
                <w:sz w:val="30"/>
                <w:szCs w:val="30"/>
              </w:rPr>
              <w:br/>
            </w:r>
            <w:r>
              <w:rPr>
                <w:rFonts w:ascii="Century Gothic" w:hAnsi="Century Gothic"/>
                <w:color w:val="A3238E"/>
                <w:sz w:val="30"/>
                <w:szCs w:val="30"/>
              </w:rPr>
              <w:br/>
            </w:r>
            <w:r>
              <w:rPr>
                <w:rFonts w:ascii="Century Gothic" w:hAnsi="Century Gothic"/>
                <w:color w:val="009353"/>
                <w:sz w:val="30"/>
                <w:szCs w:val="30"/>
              </w:rPr>
              <w:t xml:space="preserve">* </w:t>
            </w:r>
            <w:r>
              <w:rPr>
                <w:rFonts w:ascii="Century Gothic" w:hAnsi="Century Gothic"/>
                <w:b/>
                <w:bCs/>
                <w:color w:val="009353"/>
                <w:sz w:val="30"/>
                <w:szCs w:val="30"/>
              </w:rPr>
              <w:t>Free</w:t>
            </w:r>
            <w:r>
              <w:rPr>
                <w:rFonts w:ascii="Century Gothic" w:hAnsi="Century Gothic"/>
                <w:color w:val="009353"/>
                <w:sz w:val="30"/>
                <w:szCs w:val="30"/>
              </w:rPr>
              <w:t xml:space="preserve"> to atten</w:t>
            </w:r>
            <w:r>
              <w:rPr>
                <w:rFonts w:ascii="Century Gothic" w:hAnsi="Century Gothic"/>
                <w:color w:val="009353"/>
                <w:sz w:val="30"/>
                <w:szCs w:val="30"/>
              </w:rPr>
              <w:t xml:space="preserve">d, and </w:t>
            </w:r>
            <w:r>
              <w:rPr>
                <w:rFonts w:ascii="Century Gothic" w:hAnsi="Century Gothic"/>
                <w:b/>
                <w:bCs/>
                <w:color w:val="009353"/>
                <w:sz w:val="30"/>
                <w:szCs w:val="30"/>
              </w:rPr>
              <w:t>Free</w:t>
            </w:r>
            <w:r>
              <w:rPr>
                <w:rFonts w:ascii="Century Gothic" w:hAnsi="Century Gothic"/>
                <w:color w:val="009353"/>
                <w:sz w:val="30"/>
                <w:szCs w:val="30"/>
              </w:rPr>
              <w:t xml:space="preserve"> Vegetarian Buffet Lunch</w:t>
            </w:r>
          </w:p>
        </w:tc>
      </w:tr>
    </w:tbl>
    <w:p w14:paraId="2B8AC6E6" w14:textId="77777777" w:rsidR="007069B7" w:rsidRDefault="007069B7">
      <w:pPr>
        <w:rPr>
          <w:rFonts w:ascii="Century Gothic" w:hAnsi="Century Gothic" w:hint="eastAsia"/>
          <w:b/>
          <w:bCs/>
          <w:color w:val="000000"/>
          <w:sz w:val="30"/>
          <w:szCs w:val="30"/>
        </w:rPr>
      </w:pPr>
    </w:p>
    <w:p w14:paraId="05FD3FEC" w14:textId="77777777" w:rsidR="007069B7" w:rsidRDefault="00781012">
      <w:pPr>
        <w:jc w:val="center"/>
        <w:rPr>
          <w:rFonts w:hint="eastAsia"/>
        </w:rPr>
      </w:pPr>
      <w:r>
        <w:rPr>
          <w:rFonts w:ascii="Century Gothic" w:hAnsi="Century Gothic"/>
          <w:b/>
          <w:bCs/>
          <w:color w:val="000000"/>
          <w:sz w:val="30"/>
          <w:szCs w:val="30"/>
        </w:rPr>
        <w:t xml:space="preserve">Please contact Marc at </w:t>
      </w:r>
      <w:hyperlink r:id="rId5">
        <w:r>
          <w:rPr>
            <w:rStyle w:val="InternetLink"/>
            <w:rFonts w:ascii="Century Gothic" w:hAnsi="Century Gothic"/>
            <w:b/>
            <w:bCs/>
            <w:color w:val="000000"/>
            <w:sz w:val="30"/>
            <w:szCs w:val="30"/>
          </w:rPr>
          <w:t>interfaithyouthproject@gmail.com</w:t>
        </w:r>
      </w:hyperlink>
      <w:r>
        <w:rPr>
          <w:rFonts w:ascii="Century Gothic" w:hAnsi="Century Gothic"/>
          <w:b/>
          <w:bCs/>
          <w:color w:val="000000"/>
          <w:sz w:val="30"/>
          <w:szCs w:val="30"/>
        </w:rPr>
        <w:t xml:space="preserve"> for more info, and to reserve your place!</w:t>
      </w:r>
    </w:p>
    <w:p w14:paraId="5F89F675" w14:textId="77777777" w:rsidR="007069B7" w:rsidRDefault="007069B7">
      <w:pPr>
        <w:jc w:val="center"/>
        <w:rPr>
          <w:rFonts w:ascii="Century Gothic" w:hAnsi="Century Gothic" w:hint="eastAsia"/>
          <w:b/>
          <w:bCs/>
          <w:color w:val="000000"/>
          <w:sz w:val="30"/>
          <w:szCs w:val="30"/>
        </w:rPr>
      </w:pPr>
    </w:p>
    <w:p w14:paraId="4AC0C969" w14:textId="77777777" w:rsidR="007069B7" w:rsidRDefault="00781012">
      <w:pPr>
        <w:jc w:val="center"/>
        <w:rPr>
          <w:rFonts w:hint="eastAsia"/>
        </w:rPr>
      </w:pPr>
      <w:r>
        <w:rPr>
          <w:rFonts w:ascii="Century Gothic" w:hAnsi="Century Gothic"/>
          <w:color w:val="000000"/>
          <w:sz w:val="28"/>
          <w:szCs w:val="28"/>
        </w:rPr>
        <w:t>(Assistance with transport from Paignton Railway Station ava</w:t>
      </w:r>
      <w:r>
        <w:rPr>
          <w:rFonts w:ascii="Century Gothic" w:hAnsi="Century Gothic"/>
          <w:color w:val="000000"/>
          <w:sz w:val="28"/>
          <w:szCs w:val="28"/>
        </w:rPr>
        <w:t>ilable)</w:t>
      </w:r>
    </w:p>
    <w:sectPr w:rsidR="007069B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B7"/>
    <w:rsid w:val="007069B7"/>
    <w:rsid w:val="007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42387"/>
  <w15:docId w15:val="{9ABF747F-D4DA-6448-A3FF-4DD86FA3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qFormat/>
    <w:rPr>
      <w:rFonts w:ascii="Century Gothic" w:hAnsi="Century Gothic"/>
      <w:b/>
      <w:bCs/>
      <w:color w:val="000000"/>
      <w:sz w:val="30"/>
      <w:szCs w:val="3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faithyouthprojec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Pawson</dc:creator>
  <dc:description/>
  <cp:lastModifiedBy>Ed Pawson</cp:lastModifiedBy>
  <cp:revision>2</cp:revision>
  <dcterms:created xsi:type="dcterms:W3CDTF">2019-09-12T07:27:00Z</dcterms:created>
  <dcterms:modified xsi:type="dcterms:W3CDTF">2019-09-12T07:27:00Z</dcterms:modified>
  <dc:language>en-GB</dc:language>
</cp:coreProperties>
</file>